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Канарейка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Канарочку Оленушка купила;
          <w:br/>
           Как няня, нянчилась с пташуркой, берегла,
          <w:br/>
           И белым сахаром из алых уст кормила
          <w:br/>
           Любимицу… и вот уж птичка так смела
          <w:br/>
           И так мила:
          <w:br/>
           Лишь стукнут чашками, она как тут была,
          <w:br/>
           И каждый день поутру, у стола,
          <w:br/>
           Кружит, проказит — и без спроса,
          <w:br/>
           Хозяйкой чайного подноса,
          <w:br/>
           То сахар, то бисквит клюет,
          <w:br/>
           А между тем поет, поет…
          <w:br/>
           И страх как пташечку Оленушка любила,
          <w:br/>
           И очень ею дорожила.
          <w:br/>
           Но девушек любовь — послушать старика —
          <w:br/>
           Полегче перушка, потоньше волоска!
          <w:br/>
           Сдружилась Ленушка с котом-мурлыкой:
          <w:br/>
           Настанет день — он тут; сидит угрюмый, дикой,
          <w:br/>
           А птичке это не под стать.
          <w:br/>
           И вот уж песенок резвушки не слыхать;
          <w:br/>
           Манят — нейдет! а барышня сердиться,
          <w:br/>
           И в слезы, и шуметь… А няня ей совет:
          <w:br/>
           «Олена Ниловна, мой свет!
          <w:br/>
           Уж ты на возрасте — пора бы вразумиться:
          <w:br/>
           Загадка, матушка, ведь очень-то проста:
          <w:br/>
           Ну, хочешь с птичкой быть, так выгони кота!»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2022-04-21T23:32:29+03:00</dcterms:created>
  <dcterms:modified xsi:type="dcterms:W3CDTF">2022-04-21T23:32:29+03:00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