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Канарейка в некрашеной клетке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Канарейка в некрашеной клетке,
          <w:br/>
           Материнский портрет на стене.
          <w:br/>
           По-весеннему голые ветки
          <w:br/>
           Колыхаются в низком окне.
          <w:br/>
          <w:br/>
          И чуть слышится гул ледохода…
          <w:br/>
           …Я — свободен от грусти смешной.
          <w:br/>
           Кто сказал, что такая свобода
          <w:br/>
           Достается нелегкой ценой!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2022-04-22T21:31:00+03:00</dcterms:created>
  <dcterms:modified xsi:type="dcterms:W3CDTF">2022-04-22T21:31:00+03:00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