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Канцеляристка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хитрых ног смиренное движенье,
          <w:br/>
           Где шум и дым,
          <w:br/>
           Где дым и шум,-
          <w:br/>
           Она сидит печальным отраженьем
          <w:br/>
           Своих высокопарных дум.
          <w:br/>
          <w:br/>
          Глаза расширились, раскинулись,
          <w:br/>
           И реже
          <w:br/>
           Смыкается у голубых границ
          <w:br/>
           Задумчивое побережье
          <w:br/>
           Чуть-чуть прикрашенных ресниц.
          <w:br/>
          <w:br/>
          Она глядит, она глядит в окно,
          <w:br/>
           Где тает небо голубое.
          <w:br/>
           И вдруг…
          <w:br/>
           Зелёное сукно
          <w:br/>
           Ударило морским прибоем!..
          <w:br/>
          <w:br/>
          И люди видеть не могли,
          <w:br/>
           Как над столом ее, по водам,
          <w:br/>
           Величественно протекли
          <w:br/>
           И корабли,
          <w:br/>
           И небосводы.
          <w:br/>
          <w:br/>
          И как менялась бирюза
          <w:br/>
           В глазах глубоких и печальных,
          <w:br/>
           Пока… не заглянул в глаза
          <w:br/>
           Суровый и сухой начальник…
          <w:br/>
          <w:br/>
          Я знаю помыслы твои
          <w:br/>
           И то,
          <w:br/>
           Насколько сердцу тяжко,-
          <w:br/>
           Хоть прыгают, как воробьи,
          <w:br/>
           По счетам черные костяшки.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2022-04-23T11:13:07+03:00</dcterms:created>
  <dcterms:modified xsi:type="dcterms:W3CDTF">2022-04-23T11:13:07+03:00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