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Карадаг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Колеблет зной холмов простор,
          <w:br/>
           земля чадит вечерней мятой.
          <w:br/>
           Орел распластанный, крылатый
          <w:br/>
           висит, качаясь между гор. 
          <w:br/>
          <w:br/>
          И камни, видные едва
          <w:br/>
           со дна прибрежного селенья,
          <w:br/>
           здесь принимают форму льва,
          <w:br/>
           монгола, женщины, оленя… 
          <w:br/>
          <w:br/>
          Бывает — другу укажи
          <w:br/>
           на то, что неприметно даже,—
          <w:br/>
           сама собой заблещет жизнь
          <w:br/>
           и о себе сама расскажет.
          <w:br/>
           Но пусть любимым будет друг,
          <w:br/>
           пусть выбран будет не случайно,
          <w:br/>
           чтоб для него открытой тайной
          <w:br/>
           и сам ты изумился вдруг:
          <w:br/>
           ведь все, что творчеством зовут,
          <w:br/>
           любовь или стихосложенье,
          <w:br/>
           берет начало только тут —
          <w:br/>
           в понятном другу удивленье…
          <w:br/>
           …Вот так и шла я и вела,
          <w:br/>
           указывала на обрывы,
          <w:br/>
           на мыс, как ржавая стрела
          <w:br/>
           летящий в полукруг залива,
          <w:br/>
           на берег в розовых огнях,
          <w:br/>
           на дальний остов теплохода…
          <w:br/>
           И благодарная природа
          <w:br/>
           все рассказала за меня.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2022-04-21T22:20:23+03:00</dcterms:created>
  <dcterms:modified xsi:type="dcterms:W3CDTF">2022-04-21T22:20:23+03:00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