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Карлсбадская молитва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Боже! Ты, который зришь
          <w:br/>
           Нас, прихожан сей церкви светской,
          <w:br/>
           Молитву русскую услышь,
          <w:br/>
           Хотя и в стороне немецкой!
          <w:br/>
           Молитва будет та тепла,
          <w:br/>
           Молю тебя не о Синоде…
          <w:br/>
           Молю, чтоб главный бич в природе —
          <w:br/>
           Холера — далее ушла.
          <w:br/>
           Молю, чтоб судьи мировые,
          <w:br/>
           Забыв обычаи былые
          <w:br/>
           И на свидетеля не злясь
          <w:br/>
           За то, что граф он или князь,
          <w:br/>
           Свой суд по совести творили…
          <w:br/>
           Чтоб даже, спрятав лишний гром,
          <w:br/>
           И генерала не казнили
          <w:br/>
           За то, что чин такой на нем.
          <w:br/>
           Чтоб семинарий нигилисты
          <w:br/>
           И канцелярий коммунисты —
          <w:br/>
           Маратов модная семья —
          <w:br/>
           Скорее дождались отставки,
          <w:br/>
           Чтоб на Руси Феликса Пья
          <w:br/>
           Напоминали разве пьявки…
          <w:br/>
           Чтобы журнальный Оффенбах,
          <w:br/>
           Катков — столь чтимый всей Москвою,
          <w:br/>
           Забывши к немцам прежний страх,
          <w:br/>
           Не трепетал пред колбасою!
          <w:br/>
           Чтобы в течение зимы,
          <w:br/>
           Пленясь победою германской,
          <w:br/>
           В солдаты не попали мы
          <w:br/>
           По силе грамоты дворянской…
          <w:br/>
           К пенатам возвратясь своим,
          <w:br/>
           Чтоб каждый был здоров и статен
          <w:br/>
           И чтоб отечественный дым
          <w:br/>
           Нам был действительно приятен.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2022-04-22T02:48:39+03:00</dcterms:created>
  <dcterms:modified xsi:type="dcterms:W3CDTF">2022-04-22T02:48:39+03:00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