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глухую ночь, неясною толпой,
          <w:br/>
          Сбираются души моей созданья,
          <w:br/>
          Тяжелою медлительной стопой
          <w:br/>
          Проходят предо мной воспоминанья.
          <w:br/>
          Я слышу песни, смех, и восклицанья,
          <w:br/>
          Я вижу, как неровною тропой,
          <w:br/>
          Под ласкою вечернего сиянья,
          <w:br/>
          Пред сном идут стада на водопой.
          <w:br/>
          Едва-едва передвигая ноги,
          <w:br/>
          Вздымают пыль клубами у дороги
          <w:br/>
          Толпы овец пушистых и быков.
          <w:br/>
          Пастух устал, об ужине мечтает,
          <w:br/>
          И надо всей картиною витает
          <w:br/>
          Веселый рой беспечных сельских снов.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2022-03-25T09:10:29+03:00</dcterms:created>
  <dcterms:modified xsi:type="dcterms:W3CDTF">2022-03-25T09:10:29+03:00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