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Кинжал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Лемносский бог тебя сковал
          <w:br/>
          Для рук бессмертной Немезиды,
          <w:br/>
          Свободы тайный страж, карающий кинжал,
          <w:br/>
          Последний судия Позора и Обиды.
          <w:br/>
          <w:br/>
          Где Зевса гром молчит, где дремлет меч Закона,
          <w:br/>
          Свершитель ты проклятий и надежд,
          <w:br/>
          Ты кроешься под сенью трона,
          <w:br/>
          Под блеском праздничных одежд.
          <w:br/>
          <w:br/>
          Как адский луч, как молния богов,
          <w:br/>
          Немое лезвие злодею в очи блещет,
          <w:br/>
          И, озираясь, он трепещет,
          <w:br/>
          Среди своих пиров.
          <w:br/>
          <w:br/>
          Везде его найдет удар нежданный твой:
          <w:br/>
          На суше, на морях, во храме, под шатрами,
          <w:br/>
          За потаенными замками,
          <w:br/>
          На ложе сна, в семье родной.
          <w:br/>
          <w:br/>
          Шумит под Кесарем заветный Рубикон,
          <w:br/>
          Державный Рим упал, главой поник Закон;
          <w:br/>
          Но Брут восстал вольнолюбивый:
          <w:br/>
          Ты Кесаря сразил - и, мертв, объемлет он
          <w:br/>
          Помпея мрамор горделивый.
          <w:br/>
          <w:br/>
          Исчадье мятежей подъемлет злобный крик:
          <w:br/>
          Презренный, мрачный и кровавый,
          <w:br/>
          Над трупом Вольности безглавой
          <w:br/>
          Палач уродливый возник.
          <w:br/>
          <w:br/>
          Апостол гибели, усталому Аиду
          <w:br/>
          Перстом он жертвы назначал,
          <w:br/>
          Но вышний суд ему послал
          <w:br/>
          Тебя и деву Эвмениду.
          <w:br/>
          <w:br/>
          О юный праведник, избранник роковой,
          <w:br/>
          О Занд, твой век угас на плахе;
          <w:br/>
          Но добродетели святой
          <w:br/>
          Остался глас в казненном прахе.
          <w:br/>
          <w:br/>
          В твоей Германии ты вечной тенью стал,
          <w:br/>
          Грозя бедой преступной силе -
          <w:br/>
          И на торжественной могиле
          <w:br/>
          Горит без надписи кинжал.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2021-11-10T17:59:03+03:00</dcterms:created>
  <dcterms:modified xsi:type="dcterms:W3CDTF">2021-11-10T17:59:03+03:00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