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деревянный дом
          <w:br/>
          Сносили в тихом переулке,
          <w:br/>
          И дети, в старом доме том,
          <w:br/>
          Нашли сокровище в шкатулке.
          <w:br/>
          <w:br/>
          Открылся взору клад монет,
          <w:br/>
          Что тусклым золотом светился
          <w:br/>
          И неизвестно сколько лет
          <w:br/>
          В своем хранилище таился.
          <w:br/>
          <w:br/>
          От глаз людских, от глаз чужих
          <w:br/>
          Кто в этом доме прятал злато?
          <w:br/>
          Кто, не забрав монет своих,
          <w:br/>
          Потом навек исчез куда-то?
          <w:br/>
          <w:br/>
          — Ну, что ж, друзья!— сказал Вадим.
          <w:br/>
          Нам нарушать закон не надо!
          <w:br/>
          Зато, когда мы клад сдадим,
          <w:br/>
          Нам всем положена награда!
          <w:br/>
          <w:br/>
          Был обнаружен звонкий клад
          <w:br/>
          В монетах золотой чеканки,
          <w:br/>
          И в тот же день, из рук ребят,
          <w:br/>
          Он принят был в районном банке.
          <w:br/>
          <w:br/>
          — Ну, вот и все!— сказал Вадим,
          <w:br/>
          Всех увлекая за собою,
          <w:br/>
          И все, за вожаком своим,
          <w:br/>
          Пошли веселою гурьбою.
          <w:br/>
          <w:br/>
          Был у Вадима лучший друг
          <w:br/>
          И даже тот не знал, шагая,
          <w:br/>
          Что у дружка, в кармане брюк,
          <w:br/>
          Лежит монета дорогая…
          <w:br/>
          <w:br/>
          Понятия такие есть,
          <w:br/>
          Как Стыд и Совесть, Долг и Честь!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2022-03-19T08:53:48+03:00</dcterms:created>
  <dcterms:modified xsi:type="dcterms:W3CDTF">2022-03-19T08:53:48+03:00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