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"Клен ты мой опавший, клен заледенелый..."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Клен ты мой опавший, клен заледенелый,
          <w:br/>
          Что стоишь, нагнувшись, под метелью белой?
          <w:br/>
          <w:br/>
          Или что увидел? Или что услышал?
          <w:br/>
          Словно за деревню погулять ты вышел
          <w:br/>
          <w:br/>
          И, как пьяный сторож, выйдя на дорогу,
          <w:br/>
          Утонул в сугробе, приморозил ногу.
          <w:br/>
          <w:br/>
          Ах, и сам я нынче чтой-то стал нестойкий,
          <w:br/>
          Не дойду до дома с дружеской попойки.
          <w:br/>
          <w:br/>
          Там вон встретил вербу, там сосну приметил,
          <w:br/>
          Распевал им песни под метель о лете.
          <w:br/>
          <w:br/>
          Сам себе казался я таким же кленом,
          <w:br/>
          Только не опавшим, а вовсю зеленым.
          <w:br/>
          <w:br/>
          И, утратив скромность, одуревши в доску,
          <w:br/>
          Как жену чужую, обнимал березку.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2021-11-10T22:40:40+03:00</dcterms:created>
  <dcterms:modified xsi:type="dcterms:W3CDTF">2021-11-10T22:40:40+03:00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