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Климат не для часов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климат — не для часов.
          <w:br/>
           Механизмы в неделю ржавеют.
          <w:br/>
           Потому, могу вас заверить,
          <w:br/>
           время заперто здесь на засов.
          <w:br/>
          <w:br/>
          Время то, что, как ветер в степи,
          <w:br/>
           по другим гуляет державам,
          <w:br/>
           здесь надежно сидит на цепи,
          <w:br/>
           ограничено звоном ржавым.
          <w:br/>
          <w:br/>
          За штанину не схватит оно.
          <w:br/>
           Не рванет за вами в погоню.
          <w:br/>
           Если здесь говорят: давно,—
          <w:br/>
           это все равно что сегодня.
          <w:br/>
          <w:br/>
          Часовые гремуче храпят,
          <w:br/>
           проворонив часы роковые,
          <w:br/>
           и дубовые стрелки скрипят,
          <w:br/>
           годовые и вековые.
          <w:br/>
          <w:br/>
          А бывает также, что вспять
          <w:br/>
           все идет в этом микромире:
          <w:br/>
           шесть пробьет,
          <w:br/>
           а за ними — пять,
          <w:br/>
           а за ними пробьет четыре.
          <w:br/>
          <w:br/>
          И никто не крикнет: скорей!
          <w:br/>
           Зная, что скорей — не будет.
          <w:br/>
           А индустрия календарей
          <w:br/>
           крепко спит, и ее не будят.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2022-04-22T14:22:48+03:00</dcterms:created>
  <dcterms:modified xsi:type="dcterms:W3CDTF">2022-04-22T14:22:48+03:00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