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Клятва мужняя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Бываютъ иногда, по участи злой, жоны,
          <w:br/>
           Жесточе Тизифоны;
          <w:br/>
           Сей ядъ,
          <w:br/>
           Есть адъ,
          <w:br/>
           Страданье безъ отрадъ.
          <w:br/>
           Жену прелюту,
          <w:br/>
           Имѣлъ какой то мужъ;
          <w:br/>
           И сколько онъ ни былъ, противъ ее, ни дюжъ,
          <w:br/>
           Однако онъ страдалъ по всякую минуту;
          <w:br/>
           Какъ бритва, такъ была она ко злу, остра;
          <w:br/>
           Противу, въ домѣ, всѣхъ, какъ буря, такъ быстра.
          <w:br/>
           Имѣвъ со всѣми ссору круту,
          <w:br/>
           Во всю кричала мочь,
          <w:br/>
           И день и ночь:
          <w:br/>
           Слуга, служанка, мужъ, и гость, и сынъ, и дочь,
          <w:br/>
           Бѣги скоряе прочь,
          <w:br/>
           Или терпи различно огорченье,
          <w:br/>
           И нестерпимое мученье,
          <w:br/>
           И болѣе себѣ спокойствія не прочь.
          <w:br/>
           Ни чѣмъ ее съ пути кривова мужъ не сдвинулъ.
          <w:br/>
           И кинулъ.
          <w:br/>
           Мой жаръ уже, сказалъ, къ тебѣ на вѣки минулъ;
          <w:br/>
           А естьли о тебѣ я вздохи испущу,
          <w:br/>
           Или когда хоть мало погрущу,
          <w:br/>
           Или тебя во вѣки не забуду,
          <w:br/>
           Пускай я двѣ жены такихъ имѣти буду.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2022-04-23T11:25:18+03:00</dcterms:created>
  <dcterms:modified xsi:type="dcterms:W3CDTF">2022-04-23T11:25:18+03:00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