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Кобель и сука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кобеля взяла, лля нужды, сука ларь.
          <w:br/>
           Просила такъ: пожалуй, государь,
          <w:br/>
           Пусти меня въ нево, на время,
          <w:br/>
           Поколь мое пройдетъ беремя,
          <w:br/>
           А самъ ты выйди вонъ.
          <w:br/>
           Не грубіянъ былъ онъ:
          <w:br/>
           Она брюхата;
          <w:br/>
           Къ ее услугамъ хата.
          <w:br/>
           Почтенье къ дамамъ онъ имѣлъ,
          <w:br/>
           И какъ на свѣтѣ жить, онъ ето разумѣлъ.
          <w:br/>
           Благополучно тутъ на свѣтъ пошли щенятки,
          <w:br/>
           И ползуютъ рабятки;
          <w:br/>
           Пора квартеру покидать;
          <w:br/>
           Да проситъ и она, и сыновья, и дочки,
          <w:br/>
           У кобеля, отсрочки;
          <w:br/>
           Учтивый кавалеръ отсрочку долженъ дать.
          <w:br/>
           Еще, еще, и такъ давно прошло беремя:
          <w:br/>
           Стоялицѣ съѣзжать давно съ квартеры время.
          <w:br/>
           Вздурили на конецъ отсрочкою ево.
          <w:br/>
           Ступайте, говоритъ, изъ дома моево.
          <w:br/>
           А сука ужъ не такъ хозяина встрѣчаетъ,
          <w:br/>
           И на прямки ему, не выйду, отвѣчаетъ:
          <w:br/>
           Поди ты прочь,
          <w:br/>
           А мнѣ отсрочь,
          <w:br/>
           И помни, позабывъ пустыя враки,
          <w:br/>
           Что стали ужъ мои щенки теперь собаки.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2022-04-22T21:53:17+03:00</dcterms:created>
  <dcterms:modified xsi:type="dcterms:W3CDTF">2022-04-22T21:53:17+03:00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