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колеблем треволненьем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Великому князю Константину Константиновичу  Когда, колеблем треволненьем,
          <w:br/>
          Лавровый обронив венец,
          <w:br/>
          Ты загрустил, что вдохновеньем
          <w:br/>
          Покинут, молодой певец, —
          <w:br/>
          <w:br/>
          Я знал, что сила музы пленной
          <w:br/>
          Тебе на счастие растет,
          <w:br/>
          Что чад рассеется мгновенный,
          <w:br/>
          И снова, светлый, вдохновенный,
          <w:br/>
          Мне милый голос запоет.
          <w:br/>
          <w:br/>
          И вот из северной столицы,
          <w:br/>
          Восторгов вешних не тая,
          <w:br/>
          С зеленой веткой голубицы
          <w:br/>
          Ко мне примчалась песнь твоя.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2022-03-21T13:19:08+03:00</dcterms:created>
  <dcterms:modified xsi:type="dcterms:W3CDTF">2022-03-21T13:19:08+03:00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