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туманные, мы свиделись впервые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туманные, мы свиделись впервые,
          <w:br/>
           когда задумчиво вернулся я домой,
          <w:br/>
           мне все мерещились глаза твои живые
          <w:br/>
           сквозь дымку чуждости. Я заперся в немой
          <w:br/>
           и светлой мастерской, моих видений полной,
          <w:br/>
           где в солнечной пыли белеет бог безмолвный,
          <w:br/>
           где музу радуют два бронзовых борца,
          <w:br/>
           их мышцы вздутые, лоснящиеся спины,
          <w:br/>
           и в глыбе голубой сырой и нежной глины
          <w:br/>
           я призрак твоего склоненного лица
          <w:br/>
           руками чуткими по памяти наметил:
          <w:br/>
           но за туманами еще таилась ты,
          <w:br/>
           и сущности твоей тончайшие черты
          <w:br/>
           в тот день я не нашел. И вновь тебя я встретил,
          <w:br/>
           и вновь средь тишины высокой мастерской,
          <w:br/>
           забыв наружный мир, с восторгом и тоской,
          <w:br/>
           я жадно стал творить, и вновь прервал работу…
          <w:br/>
           Чредой сияли дни, чредой их позолоту
          <w:br/>
           смывала мгла ночей. Я грезил и ваял,
          <w:br/>
           и приходил к тебе, простые слышал речи,
          <w:br/>
           глубокий видел взор, и после каждой встречи
          <w:br/>
           чертою новою, волшебной наполнял
          <w:br/>
           несовершенное твое изображенье.
          <w:br/>
           Порой казалось мне, что кончен тонкий труд,
          <w:br/>
           что под рукой моей твои уста поют,
          <w:br/>
           что я запечатлел живое выраженье,
          <w:br/>
           все тени, все лучи любимого лица…
          <w:br/>
           но, встретившись с тобой, я чувствовал, как много
          <w:br/>
           еще не найдено, как смутно, как убого
          <w:br/>
           подобие твое… Далече до конца,
          <w:br/>
           но будет, будет час, когда я, торжествуя,
          <w:br/>
           нас разделявшую откину кисею,
          <w:br/>
           сверкнет твоя душа, и Счастьем назову я
          <w:br/>
           работу лучшую, чистейшую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2022-04-22T08:10:55+03:00</dcterms:created>
  <dcterms:modified xsi:type="dcterms:W3CDTF">2022-04-22T08:10:55+03:00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