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был я ребенком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был я ребенком, родная моя,
          <w:br/>
           Если детское горе томило меня,
          <w:br/>
           Я к тебе приходил, и мой плач утихал:
          <w:br/>
           На груди у тебя я в слезах засыпал.
          <w:br/>
          <w:br/>
          Я пришел к тебе вновь… Ты лежишь тут одна,
          <w:br/>
           Твоя келья темна, твоя ночь холодна,
          <w:br/>
           Ни привета кругом, ни росы, ни огня…
          <w:br/>
           Я пришел к тебе… жизнь истомила меня.
          <w:br/>
          <w:br/>
          О, возьми, обними, уврачуй, успокой
          <w:br/>
           Мое сердце больное рукою родной,
          <w:br/>
           О, скорей бы к тебе мне, как прежде, на грудь,
          <w:br/>
           О, скорей бы мне там задремать и заснуть.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2022-04-22T18:04:45+03:00</dcterms:created>
  <dcterms:modified xsi:type="dcterms:W3CDTF">2022-04-22T18:04:45+03:00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