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вглядишься в эти зданья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вглядишься в эти зданья
          <w:br/>
           И вслушаешься в гул борьбы,
          <w:br/>
           Поймешь бессмыслицу страданья
          <w:br/>
           И предвозвестия судьбы…
          <w:br/>
          <w:br/>
          Здесь каждый знает себе цену
          <w:br/>
           И слит с бушующей толпой,
          <w:br/>
           И головой колотит в стену
          <w:br/>
           Лишь разве глупый да слепой…
          <w:br/>
          <w:br/>
          Здесь люди, как по уговору,
          <w:br/>
           Давно враги или друзья,
          <w:br/>
           Здесь даже жулику и вору
          <w:br/>
           Есть к человечеству лазья!
          <w:br/>
          <w:br/>
          А я… кабы не грохот гулкий
          <w:br/>
           Безлунной полночью и днем,
          <w:br/>
           Я в незнакомом переулке
          <w:br/>
           Сказал бы речь пред фонарем…
          <w:br/>
          <w:br/>
          Я высыпал бы сотню жалоб,
          <w:br/>
           Быть может, зря… быть может, зря.
          <w:br/>
           Но так, что крыша задрожала б,
          <w:br/>
           Потек бы глаз у фонаря!..
          <w:br/>
          <w:br/>
          Я плел бы долго и несвязно,
          <w:br/>
           Но главное — сказать бы мог,
          <w:br/>
           Что в этой мути несуразной
          <w:br/>
           Несправедливо одинок!..
          <w:br/>
          <w:br/>
          Что даже и в родной деревне
          <w:br/>
           Я чувствую, как слаб и сир
          <w:br/>
           Пред непостижностию древней,
          <w:br/>
           В которой пребывает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2022-04-23T20:50:49+03:00</dcterms:created>
  <dcterms:modified xsi:type="dcterms:W3CDTF">2022-04-23T20:50:49+03:00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