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зима, берясь за дело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зима, берясь за дело,
          <w:br/>
           Земли увечья, рвань и гной
          <w:br/>
           Вдруг прикрывает очень белой
          <w:br/>
           Непогрешимой пеленой,
          <w:br/>
           Мы радуемся, как обновке,
          <w:br/>
           Нам, простофилям, невдомек,
          <w:br/>
           Что это старые уловки,
          <w:br/>
           Что снег на боковую лег,
          <w:br/>
           Что спишут первые метели
          <w:br/>
           Не только упраздненный лист,
          <w:br/>
           Но всё, чем жили мы в апреле,
          <w:br/>
           Чему восторженно клялись.
          <w:br/>
           Хитро придумано, признаться,
          <w:br/>
           Чтоб хорошо сучилась нить,
          <w:br/>
           Поспешной сменой декораций
          <w:br/>
           Глаза от мыслей отучить.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2022-04-22T01:19:05+03:00</dcterms:created>
  <dcterms:modified xsi:type="dcterms:W3CDTF">2022-04-22T01:19:05+03:00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