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мне говорят о красоте..."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мне говорят о красоте
          <w:br/>
          Восторженно, а иногда влюбленно,
          <w:br/>
          Я почему-то, слушая, невольно
          <w:br/>
          Сейчас же вспоминаю о тебе.
          <w:br/>
          <w:br/>
          Когда порой мне, имя называя,
          <w:br/>
          О женственности чьей-то говорят,
          <w:br/>
          Я снова почему-то вспоминаю
          <w:br/>
          Твой мягкий жест, и голос твой, и взгляд.
          <w:br/>
          <w:br/>
          Твои везде мне видятся черты,
          <w:br/>
          Твои повсюду слышатся слова,
          <w:br/>
          Где б ни был я - со мною только ты,
          <w:br/>
          И, тем гордясь, ты чуточку права.
          <w:br/>
          <w:br/>
          И все же, сердцем похвалы любя,
          <w:br/>
          Старайся жить, заносчивой не став:
          <w:br/>
          Ведь слыша где-то про сварливый нрав,
          <w:br/>
          Я тоже вспоминаю про тебя...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2021-11-10T09:40:09+03:00</dcterms:created>
  <dcterms:modified xsi:type="dcterms:W3CDTF">2021-11-10T09:40:09+03:00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