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не свищет вихрь в истерзанных снастях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 свищет вихрь в истерзанных снастях
          <w:br/>
          А вольно по ветру летает легкий флаг,
          <w:br/>
          Когда над палубой нависнет пар недужный
          <w:br/>
          И волны, пеною окаймлены жемчужной,
          <w:br/>
          Так дружно к берегу бегут, а ты в тени
          <w:br/>
          Приморских яворов лежишь, — тогда взгляни —
          <w:br/>
          Как пена легкая начнет приподыматься
          <w:br/>
          И в формы стройные Киприды округляться.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2022-03-17T20:55:51+03:00</dcterms:created>
  <dcterms:modified xsi:type="dcterms:W3CDTF">2022-03-17T20:55:51+03:00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