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никого нет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стекла смотрит месяц красный,
          <w:br/>
          Все ушли — и я один.
          <w:br/>
          И отлично! и прекрасно!
          <w:br/>
          Очень ясно:
          <w:br/>
          Я храбрее всех мужчин.
          <w:br/>
          <w:br/>
          С кошкой Мур, на месяц глядя,
          <w:br/>
          Мы взобрались на кровать:
          <w:br/>
          Месяц — брат наш, ветер — дядя,
          <w:br/>
          Вот так дядя!
          <w:br/>
          Звезды — сестры, небо — мать…
          <w:br/>
          <w:br/>
          Буду петь я громко-громко!
          <w:br/>
          Буду громко-громко петь,
          <w:br/>
          Чтоб из печки сквозь потемки
          <w:br/>
          На тесемке
          <w:br/>
          Не спустился к нам медведь…
          <w:br/>
          <w:br/>
          Не боюсь ни крыс, ни буки, —
          <w:br/>
          Кочергою в нос его!
          <w:br/>
          Ни хромого черта клуки,
          <w:br/>
          Ни гадюки —
          <w:br/>
          Никого и ничего!
          <w:br/>
          <w:br/>
          В небе тучка, как ягненок
          <w:br/>
          В завитушках, в завитках.
          <w:br/>
          Я не мальчик, я слоненок,
          <w:br/>
          Я тигренок,
          <w:br/>
          Задремавший в камышах…
          <w:br/>
          <w:br/>
          Жду и жду я, жду напрасно —
          <w:br/>
          Колокольчик онемел…
          <w:br/>
          Месяц, брат мой, месяц красный,
          <w:br/>
          Месяц ясный,
          <w:br/>
          Отчего ты побледнел?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2022-03-19T04:09:32+03:00</dcterms:created>
  <dcterms:modified xsi:type="dcterms:W3CDTF">2022-03-19T04:09:32+03:00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