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поднес, решившись на измену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поднес, решившись на измену,
          <w:br/>
           Главу Помпея Риму Птолемей,
          <w:br/>
           Притворно Цезарь слезы лил над ней, —
          <w:br/>
           Так воплотило слово эту сцену.
          <w:br/>
          <w:br/>
          И Ганнибал, когда он понял цену
          <w:br/>
           Чужих побед, обманывал людей
          <w:br/>
           Наигранной веселостью своей,
          <w:br/>
           И смех его был страшен Карфагену.
          <w:br/>
          <w:br/>
          Так чувства каждый человек таит,
          <w:br/>
           Прибегнув к противоположной маске,
          <w:br/>
           Приняв беспечный или мрачный вид.
          <w:br/>
          <w:br/>
          Когда играют радужные краски
          <w:br/>
           В моих стихах, то это говорит
          <w:br/>
           О том, что чувства не хотят огласки.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2022-04-21T13:12:20+03:00</dcterms:created>
  <dcterms:modified xsi:type="dcterms:W3CDTF">2022-04-21T13:12:20+03:00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