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"Когда последнее мгновенье..."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последнее мгновенье
          <w:br/>
          Мой взор навеки омрачит
          <w:br/>
          И в мир, где казнь или спасенье,
          <w:br/>
          Душа поэта улетит,
          <w:br/>
          Быть может, приговор досадный
          <w:br/>
          Прикажет возвратиться ей
          <w:br/>
          Туда, где в жизни безотрадной
          <w:br/>
          Она томилась столько дней, —
          <w:br/>
          Тогда я буду всё с тобою,
          <w:br/>
          И берегись мне изменить;
          <w:br/>
          .................................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2021-11-11T11:12:44+03:00</dcterms:created>
  <dcterms:modified xsi:type="dcterms:W3CDTF">2021-11-11T11:12:44+03:00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