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разгуляется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Большое озеро как блюдо.
          <w:br/>
          За ним — скопленье облаков,
          <w:br/>
          Нагроможденных белой грудой
          <w:br/>
          Суровых горных ледников.
          <w:br/>
          <w:br/>
          По мере смены освещенья
          <w:br/>
          И лес меняет колорит.
          <w:br/>
          То весь горит, то черной тенью
          <w:br/>
          Насевшей копоти покрыт.
          <w:br/>
          <w:br/>
          Когда в исходе дней дождливых
          <w:br/>
          Меж туч проглянет синева,
          <w:br/>
          Как небо празднично в прорывах,
          <w:br/>
          Как торжества полна трава!
          <w:br/>
          <w:br/>
          Стихает ветер, даль расчистив,
          <w:br/>
          Разлито солнце по земле.
          <w:br/>
          Просвечивает зелень листьев,
          <w:br/>
          Как живопись в цветном стекле.
          <w:br/>
          <w:br/>
          B церковной росписи оконниц
          <w:br/>
          Так в вечность смотрят изнутри
          <w:br/>
          В мерцающих венцах бессонниц
          <w:br/>
          Святые, схимники, цари.
          <w:br/>
          <w:br/>
          Как будто внутренность собора —
          <w:br/>
          Простор земли, и чрез окно
          <w:br/>
          Далекий отголосок хора
          <w:br/>
          Мне слышать иногда дано.
          <w:br/>
          <w:br/>
          Природа, мир, тайник вселенной,
          <w:br/>
          Я службу долгую твою,
          <w:br/>
          Объятый дрожью сокровенной,
          <w:br/>
          B слезах от счастья отстою.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2021-11-10T19:16:11+03:00</dcterms:created>
  <dcterms:modified xsi:type="dcterms:W3CDTF">2021-11-10T19:16:11+03:00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