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 малютками высот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 малютками высот
          <w:br/>
          Я ополчался против гадов,
          <w:br/>
          Ко мне пришел посланник адов.
          <w:br/>
          Кривя улыбкой дерзкой рот,
          <w:br/>
          Он мне сказал: «Мы очень рады,
          <w:br/>
          Что издыхают эти гады,—
          <w:br/>
          К Дракону сонм их весь взойдет.
          <w:br/>
          И ты, когда придешь в Змеиный,
          <w:br/>
          Среди миров раскрытый рай,
          <w:br/>
          Там поздней злобою сгорай,—
          <w:br/>
          Ты встретишь там весь сонм звериный.
          <w:br/>
          И забавляться злой игрой
          <w:br/>
          Там будет вдохновитель твой,
          <w:br/>
          Он, вечно сущий, Он единый.»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2022-03-19T09:50:06+03:00</dcterms:created>
  <dcterms:modified xsi:type="dcterms:W3CDTF">2022-03-19T09:50:06+03:00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