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светла осенняя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светла осенняя тревога
          <w:br/>
           В румянце туч и шорохе листов,
          <w:br/>
           Так сладостно и просто верить в Бога,
          <w:br/>
           В спокойный труд и свой домашний кров.
          <w:br/>
          <w:br/>
          Уже закат, одеждами играя,
          <w:br/>
           На лебедях промчался и погас.
          <w:br/>
           И вечер мглистый и листва сырая,
          <w:br/>
           И сердце узнает свой тайный час.
          <w:br/>
          <w:br/>
          Но не напрасно сердце холодеет:
          <w:br/>
           Ведь там, за дивным пурпуром богов,
          <w:br/>
           Одна есть сила. Всем она владеет —
          <w:br/>
           Холодный ветр с летейских берегов.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2022-04-21T21:50:53+03:00</dcterms:created>
  <dcterms:modified xsi:type="dcterms:W3CDTF">2022-04-21T21:50:53+03:00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