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уходите на пять минут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уходите на пять минут
          <w:br/>
           Не забывайте оставлять тепло в ладонях
          <w:br/>
           В ладонях тех, которые вас ждут,
          <w:br/>
           В ладонях тех, которые вас помнят.
          <w:br/>
           Не забывайте заглянуть в глаза,
          <w:br/>
           С улыбкой робкой и покорною надеждой.
          <w:br/>
           Они в пути заменят образа
          <w:br/>
           Святых, даже неведомых вам прежде.
          <w:br/>
           Когда уходите на пять минут
          <w:br/>
           Не закрывайте за собою двери-
          <w:br/>
           Оставьте это тем, которые поймут,
          <w:br/>
           Которые сумеют в вас поверить.
          <w:br/>
           Когда уходите на пять минут,
          <w:br/>
           Не опоздайте вовремя вернуться,
          <w:br/>
           Чтобы ладони тех, которые вас ждут,
          <w:br/>
           За это время не успели разомкнуться.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2022-04-22T07:34:02+03:00</dcterms:created>
  <dcterms:modified xsi:type="dcterms:W3CDTF">2022-04-22T07:34:02+03:00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