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был душою молод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душою молод,
          <w:br/>
           С восторгом пел я первый снег;
          <w:br/>
           Зимы предвестник, первый холод
          <w:br/>
           Мне был задатком новых нег.
          <w:br/>
          <w:br/>
          Мне нравилось в тот возраст жаркий
          <w:br/>
           Зима под сребреным венцом,
          <w:br/>
           Зима с своей улыбкой яркой
          <w:br/>
           И ослепительным лицом.
          <w:br/>
          <w:br/>
          В летах и чувствах устарелый,
          <w:br/>
           Я ныне с тайною тоской
          <w:br/>
           Смотрю, как вьется пепел белый
          <w:br/>
           Над унывающей землей.
          <w:br/>
          <w:br/>
          В картине вянущей природы
          <w:br/>
           Я вижу роковой намек,
          <w:br/>
           Как увядают дни и годы,
          <w:br/>
           Как увядает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2022-04-22T19:21:48+03:00</dcterms:created>
  <dcterms:modified xsi:type="dcterms:W3CDTF">2022-04-22T19:21:48+03:00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