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Кружево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Суконное с витрины покрывало
          <w:br/>
           Откинули — и кружево предстало
          <w:br/>
           Узорное, в воздушных пузырьках.
          <w:br/>
           Подобье то ли пены, то ли снега.
          <w:br/>
           И к воздуху семнадцатого века
          <w:br/>
           Припали мы на согнутых руках.
          <w:br/>
          <w:br/>
          Притягивало кружево подругу.
          <w:br/>
           Не то чтобы я предпочел дерюгу,
          <w:br/>
           Но эта роскошь тоже не про нас.
          <w:br/>
           Про Ришелье, сгубившего Сен-Мара.
          <w:br/>
           Воротничок на плахе вроде пара.
          <w:br/>
           Сними его — казнят тебя сейчас.
          <w:br/>
          <w:br/>
          А все-таки как дышится! На свете
          <w:br/>
           Нет ничего прохладней этих петель,
          <w:br/>
           Сквожений этих, что ни назови.
          <w:br/>
           Узорчатая иглотерапия.
          <w:br/>
           Но и в стихах воздушная стихия
          <w:br/>
           Всего важней, и в грозах, и в любви.
          <w:br/>
          <w:br/>
          Стих держится на выдохе и вдохе,
          <w:br/>
           Любовь — на них, и каждый сдвиг в эпохе.
          <w:br/>
           Припомните, как дышит ночью сад!
          <w:br/>
           Проколы эти, пропуски, зиянья,
          <w:br/>
           Наполненные плачем содроганья.
          <w:br/>
           Что жизни наши делают? Сквозят.
          <w:br/>
          <w:br/>
          Опомнимся. Ты, кажется, устала?
          <w:br/>
           Суконное накинем покрывало
          <w:br/>
           На кружево — и кружево точь-в-точь
          <w:br/>
           Песнь оборвет, как песенку синица,
          <w:br/>
           Когда на клетку брошена тряпица:
          <w:br/>
           День за окном, а для певуньи — ночь.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2022-04-22T00:23:36+03:00</dcterms:created>
  <dcterms:modified xsi:type="dcterms:W3CDTF">2022-04-22T00:23:36+03:00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