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Кого принимают в школу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Девочки с бантами,
          <w:br/>
          Мальчики с цветами,
          <w:br/>
          Мамы — напряжены,
          <w:br/>
          Папы — наглажены.
          <w:br/>
          Дедушки и бабушки
          <w:br/>
          Суетятся рядышком.
          <w:br/>
          Все волнуются, шумят,
          <w:br/>
          Охают, вздыхают —
          <w:br/>
          В школу все попасть хотят,
          <w:br/>
          Но не всех пускают!
          <w:br/>
          Вот звонок позвал ребят
          <w:br/>
          Голоском хрустальным.
          <w:br/>
          И веселый взрослых взгляд
          <w:br/>
          Стал чуть-чуть печальным.
          <w:br/>
          Мамы смотрят детям вслед,
          <w:br/>
          Мамы понимают:
          <w:br/>
          Только тех, кому семь лет,
          <w:br/>
          В школу принимают!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2022-03-18T03:41:05+03:00</dcterms:created>
  <dcterms:modified xsi:type="dcterms:W3CDTF">2022-03-18T03:41:05+03:00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