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Колдунья влюбленная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ведомо пламя отчаянья,
          <w:br/>
          Я знаю, что знают в аду
          <w:br/>
          Но, мраку отдавшись, бегу от раскаянья,
          <w:br/>
          И новых грехов задыхался жду.
          <w:br/>
          Красивую маску бесстрастия
          <w:br/>
          Лишь равный способен понять
          <w:br/>
          Глаза мои могут ослепнуть от счастия,
          <w:br/>
          Ослепнуть от муки, — но слез им не знать.
          <w:br/>
          О, да, я колдунья влюбленная,
          <w:br/>
          Смеюсь, по обрыву скользя.
          <w:br/>
          Я ночью безумна, а днем полусонная,
          <w:br/>
          Другой я не буду — не буду — нельзя.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2022-03-25T09:39:52+03:00</dcterms:created>
  <dcterms:modified xsi:type="dcterms:W3CDTF">2022-03-25T09:39:52+03:00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