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чём колокольчик
          <w:br/>
           Звенит на лугу?
          <w:br/>
           Ответить на это
          <w:br/>
           Я вам не могу.
          <w:br/>
           Но думаю так:
          <w:br/>
           Зазвенит он с утра
          <w:br/>
           И слышат цветы —
          <w:br/>
           Просыпаться пора.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2022-04-22T10:35:07+03:00</dcterms:created>
  <dcterms:modified xsi:type="dcterms:W3CDTF">2022-04-22T10:35:07+03:00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