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Виноградник шелестит…
          <w:br/>
           Спи, моя родная!
          <w:br/>
           Сычик жалобно кричит,
          <w:br/>
           тьма течёт ночная.
          <w:br/>
           Ходят в море паруса —
          <w:br/>
           не оглянешь оком.
          <w:br/>
           Бьётся светлая хамса
          <w:br/>
           в неводе широком.
          <w:br/>
           Ветер в горы полетел
          <w:br/>
           и упал в ущелье.
          <w:br/>
           Листья вьются на шоссе
          <w:br/>
           лёгкой каруселью,
          <w:br/>
           Листья вьются на шоссе —
          <w:br/>
           ветер догоняя,
          <w:br/>
           Всё в серебряной росе…
          <w:br/>
           Спи, моя родная!
          <w:br/>
           Крейсер по морю плывёт —
          <w:br/>
           он тебе не страшен,
          <w:br/>
           Он легко несёт вперёд
          <w:br/>
           тени круглых башен.
          <w:br/>
           Пограничники прошли,
          <w:br/>
           ветки разнимая,
          <w:br/>
           И маяк горит вдали…
          <w:br/>
           Спи, моя родная.
          <w:br/>
           Будет буря,
          <w:br/>
           будет бой,
          <w:br/>
           битва забушует,
          <w:br/>
           Я услышу за собой
          <w:br/>
           девочку большую.
          <w:br/>
           Надвигается война,
          <w:br/>
           а когда — не знаю.
          <w:br/>
           Наливается луна…
          <w:br/>
           Спи, моя родная!
          <w:br/>
           Совы спят на чердаке,
          <w:br/>
           спят под нашей крышей.
          <w:br/>
           Бродят в горе и тоске
          <w:br/>
           маленькие мыши.
          <w:br/>
           Кот гуляет под столом,
          <w:br/>
           песню начиная, —
          <w:br/>
           Засыпает тихий дом…
          <w:br/>
           Спи, моя родная!
          <w:br/>
           Бьют кремлёвские часы,
          <w:br/>
           музыка играет.
          <w:br/>
           Больше песен не проси —
          <w:br/>
           печка догорает.
          <w:br/>
           Я люблю тебя навек, —
          <w:br/>
           почему, не знаю.
          <w:br/>
           Я весёлый человек, —
          <w:br/>
           спи, моя родная!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2022-04-22T03:43:35+03:00</dcterms:created>
  <dcterms:modified xsi:type="dcterms:W3CDTF">2022-04-22T03:43:35+03:00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