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(Для мужского голоса)
          <w:br/>
          <w:br/>
          Мать уехала в Париж...
          <w:br/>
          И не надо! Спи, мой чиж.
          <w:br/>
          А-а-а! Молчи, мой сын,
          <w:br/>
          Нет последствий без причин.
          <w:br/>
          Черный, гладкий таракан
          <w:br/>
          Важно лезет под ди-ван,
          <w:br/>
          От него жена в Париж
          <w:br/>
          Не сбежит, о нет! шалишь!
          <w:br/>
          С нами скучно. Мать права.
          <w:br/>
          Новый гладок, как Бова,
          <w:br/>
          Новый гладок и богат,
          <w:br/>
          С ним не скучно... Так-то, брат!
          <w:br/>
          А-а-а! Огонь горит,
          <w:br/>
          Добрый снег окно пушит.
          <w:br/>
          Спи, мой кролик, а-а-а!
          <w:br/>
          Все на свете трын-трава...
          <w:br/>
          Жили-были два крота,
          <w:br/>
          Вынь-ка ножку изо рта!
          <w:br/>
          Спи, мой зайчик, спи, мой чиж,—
          <w:br/>
          Мать уехала в Париж.
          <w:br/>
          Чей ты? Мой или его?
          <w:br/>
          Спи, мой мальчик, ничего!
          <w:br/>
          Не смотри в мои глаза...
          <w:br/>
          Жили козлик и коза...
          <w:br/>
          Кот козу увез в Париж...
          <w:br/>
          Спи, мой котик, спи, мой чиж!
          <w:br/>
          Через... год... вернется... мать...
          <w:br/>
          Сына нового рожать...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2021-11-11T02:24:00+03:00</dcterms:created>
  <dcterms:modified xsi:type="dcterms:W3CDTF">2021-11-11T02:24:00+03:00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