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мой мальчик.
          <w:br/>
          Спи и слушай
          <w:br/>
          Песенку мою.
          <w:br/>
          Вот в саду упала груша.
          <w:br/>
          Баюшки-баю.
          <w:br/>
          <w:br/>
          Ночью тихою дорожкой
          <w:br/>
          Месяц золотой
          <w:br/>
          В красных шёлковых сапожках
          <w:br/>
          Сад обходит твой.
          <w:br/>
          <w:br/>
          Он в меду купает сливы,
          <w:br/>
          Сушит на ветру.
          <w:br/>
          Ты увидишь, как красиво
          <w:br/>
          Будет поутру.
          <w:br/>
          <w:br/>
          <w:br/>
          <w:br/>
          Как заморских птичек стайки,
          <w:br/>
          Тесно сбившись в ряд,
          <w:br/>
          Чудо-яблочки китайки
          <w:br/>
          Утром заблестят.
          <w:br/>
          <w:br/>
          Что-то глухо прошуршало,
          <w:br/>
          Это сквозь листву
          <w:br/>
          Сверху яблоко упало
          <w:br/>
          В сонную траву.
          <w:br/>
          <w:br/>
          Спи, мой мальчик,
          <w:br/>
          Спи и слушай
          <w:br/>
          Песенку мою.
          <w:br/>
          Вот опять упала груша…
          <w:br/>
          Баюшки-баю.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2021-11-11T06:55:51+03:00</dcterms:created>
  <dcterms:modified xsi:type="dcterms:W3CDTF">2021-11-11T06:55:51+03:00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