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"Коль любить, так без рассудку..."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любить, так без рассудку,
          <w:br/>
          Коль грозить, так не на шутку,
          <w:br/>
          Коль ругнуть, так сгоряча,
          <w:br/>
          Коль рубнуть, так уж сплеча!
          <w:br/>
          <w:br/>
          Коли спорить, так уж смело,
          <w:br/>
          Коль карать, так уж за дело,
          <w:br/>
          Коль простить, так всей душой,
          <w:br/>
          Коли пир, так пир горой!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2021-11-11T06:37:01+03:00</dcterms:created>
  <dcterms:modified xsi:type="dcterms:W3CDTF">2021-11-11T06:37:01+03:00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