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 ты незрелым мигом овладел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 ты незрелым мигом овладел,
          <w:br/>
           Раскаянье да будет твой удел.
          <w:br/>
           А если ты упустишь миг крылатый,
          <w:br/>
           Ты не уймешь вовеки слез утраты.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2022-04-22T07:39:07+03:00</dcterms:created>
  <dcterms:modified xsi:type="dcterms:W3CDTF">2022-04-22T07:39:07+03:00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