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Колёса по рельсам гудели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Колёса по рельсам гудели,
          <w:br/>
          Вагон сотрясался на стыках.
          <w:br/>
          Всё к той же стремился я цели,
          <w:br/>
          Мечтая о девственных ликах,
          <w:br/>
          О девственных ласках мечтая,
          <w:br/>
          О светлых, пленительных взорах,
          <w:br/>
          И радость далёкого мая
          <w:br/>
          Сияла в чудесных узорах.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2022-03-20T04:58:16+03:00</dcterms:created>
  <dcterms:modified xsi:type="dcterms:W3CDTF">2022-03-20T04:58:16+03:00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