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«Дедушка, это звезда не такая,
          <w:br/>
          Знаю свою я звезду:
          <w:br/>
          Всех-то добрее моя золотая,
          <w:br/>
          Я ее тотчас найду!
          <w:br/>
          <w:br/>
          Эта — гляди-ка, вон там, за рекою —
          <w:br/>
          С огненным длинным пером,
          <w:br/>
          Пишет она, что ни ночь, над землею,
          <w:br/>
          Страшным пугает судом.
          <w:br/>
          <w:br/>
          Как засветилася в небе пожаром,
          <w:br/>
          Только и слышно с тех пор:
          <w:br/>
          Будут у нас — появилась недаром —
          <w:br/>
          Голод, война или мор».
          <w:br/>
          <w:br/>
          «Полно, голубчик, напрасная смута;
          <w:br/>
          Жили мы, будешь ты жить,
          <w:br/>
          Будешь звезду, как и мы же, свою-то,
          <w:br/>
          Видеть и вечно любить.
          <w:br/>
          <w:br/>
          Этой недолго вон так красоваться,
          <w:br/>
          Ей не сродниться ни с кем:
          <w:br/>
          Будут покуда глядеть и бояться —
          <w:br/>
          И позабудут совсем».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2022-03-19T07:12:50+03:00</dcterms:created>
  <dcterms:modified xsi:type="dcterms:W3CDTF">2022-03-19T07:12:50+03:00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