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Комиссия по литературному наследству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комиссия, создатель?
          <w:br/>
           Опять, наверное, прощён
          <w:br/>
           И поздней похвалой польщён
          <w:br/>
           Какой-нибудь былой предатель,
          <w:br/>
           Какой-нибудь неловкий друг,
          <w:br/>
           Случайно во враги попавший,
          <w:br/>
           Какой-нибудь холодный труп,
          <w:br/>
           Когда-то весело писавший.
          <w:br/>
          <w:br/>
          Комиссия! Из многих вдов
          <w:br/>
           (Вдова страдальца – лестный титул)
          <w:br/>
           Найдут одну, заплатят долг
          <w:br/>
           (Пять тысяч платят за маститых),
          <w:br/>
           Потом романы перечтут
          <w:br/>
           И к сонму общему причтут.
          <w:br/>
          <w:br/>
          Зачем тревожить долгий сон?
          <w:br/>
           Не так прекрасен общий сонм,
          <w:br/>
           Где книжки переиздадут,
          <w:br/>
           Дела квартирные уладят,
          <w:br/>
           А зуб за зуб – не отдадут,
          <w:br/>
           За око око – не уплатят!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2022-04-22T14:18:11+03:00</dcterms:created>
  <dcterms:modified xsi:type="dcterms:W3CDTF">2022-04-22T14:18:11+03:00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