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Поступок неба — снегопад.
          <w:br/>
          Поступок женщины — рыданье.
          <w:br/>
          Капризов двух и двух услад
          <w:br/>
          вот совпаденье и свиданье.
          <w:br/>
          <w:br/>
          Снег, осыпаясь с дальних лун,
          <w:br/>
          похож на плач, и сходство это
          <w:br/>
          тревожит непроглядный ум
          <w:br/>
          и душу темную предмета.
          <w:br/>
          <w:br/>
          Слеза содеяна зрачком,
          <w:br/>
          но плач-занятье губ и тела.
          <w:br/>
          Земля и женщина ничком
          <w:br/>
          лежали, и метель летела.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2022-03-18T07:33:05+03:00</dcterms:created>
  <dcterms:modified xsi:type="dcterms:W3CDTF">2022-03-18T07:33:05+03:00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