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"Конечно, вредно пользам государства..."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Конечно, вредно пользам государства
          <w:br/>
          В нем образовывать особенное царство,
          <w:br/>
          Но несогласно с пользами подда́нства
          <w:br/>
          И в Ханстве возбуждать особенное ханство,
          <w:br/>
          Давно минувших лет возобновлять приемы и следы,
          <w:br/>
          И, устранив все современные лады,
          <w:br/>
          Строй новый заводить,
          <w:br/>
          И самозванно, произвольно
          <w:br/>
          Вдруг на Москве первопрестольной
          <w:br/>
          В затменье умственном, бог ведает каком,
          <w:br/>
          Вдруг заявить себя ожившим баскако́м
          <w:br/>
          Для несуществующей Орды.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2021-11-10T21:50:47+03:00</dcterms:created>
  <dcterms:modified xsi:type="dcterms:W3CDTF">2021-11-10T21:50:47+03:00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