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Кораблики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Ходят по морю кораблики
          <w:br/>
          Без машин и без кают,
          <w:br/>
          И никем не управляются,
          <w:br/>
          И к земле не пристают.
          <w:br/>
          <w:br/>
          Из окурков пушки сделаны,
          <w:br/>
          Из бумаги — якоря.
          <w:br/>
          Самый первый из корабликов
          <w:br/>
          Называется «Заря».
          <w:br/>
          <w:br/>
          Он от плаванья от дальнего
          <w:br/>
          Весь до ниточки промок —
          <w:br/>
          Самый первый из корабликов,
          <w:br/>
          Папиросный коробок.
          <w:br/>
          <w:br/>
          Взад-вперед по скользкой палубе
          <w:br/>
          Ходит мокрый капитан,
          <w:br/>
          Взад-вперед по мокрой палубе
          <w:br/>
          Ходит черный таракан.
          <w:br/>
          <w:br/>
          Он глядит, как волны катятся,
          <w:br/>
          И усами шевелит,
          <w:br/>
          Он скорей к ближайшей пристани
          <w:br/>
          Кораблю пристать велит.
          <w:br/>
          <w:br/>
          И плывут вперед кораблики,
          <w:br/>
          И на каждом корабле
          <w:br/>
          Капитану очень хочется
          <w:br/>
          Поскорей пристать к земле.
          <w:br/>
          <w:br/>
          И не знают на корабликах,
          <w:br/>
          Что под солнцем, на жаре,
          <w:br/>
          Это море скоро высохнет —
          <w:br/>
          Станет сухо на дворе.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2022-03-19T07:25:17+03:00</dcterms:created>
  <dcterms:modified xsi:type="dcterms:W3CDTF">2022-03-19T07:25:17+03:00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