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Корнилов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…Сын казака, казак…
          <w:br/>
          Так начиналась — речь.
          <w:br/>
          — Родина. — Враг. — Мрак.
          <w:br/>
          Всем головами лечь.
          <w:br/>
          <w:br/>
          Бейте, попы, в набат.
          <w:br/>
          — Нечего есть. — Честь.
          <w:br/>
          — Не терять ни дня!
          <w:br/>
          Должен солдат
          <w:br/>
          Чистить коня…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2022-03-18T23:55:48+03:00</dcterms:created>
  <dcterms:modified xsi:type="dcterms:W3CDTF">2022-03-18T23:55:48+03:00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