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Котелок меня по боку хлопал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Котелок меня по боку хлопал,
          <w:br/>
           Гул стрельбы однозвучнее стал,
          <w:br/>
           И вдали он качался, как ропот,
          <w:br/>
           А вблизи он висел по кустам.
          <w:br/>
          <w:br/>
          В рыжих травах гадюки головка
          <w:br/>
           Промелькнула, как быстрый укол,
          <w:br/>
           Я рукой загорелой винтовку
          <w:br/>
           На вечернее небо навел.
          <w:br/>
          <w:br/>
          И толчок чуть заметной отдачи
          <w:br/>
           Проводил мою пулю в полет.
          <w:br/>
           Там метался в обстреле горячем
          <w:br/>
           Окружаемый смертью пилот.
          <w:br/>
          <w:br/>
          И, салютом тяжелым оплакан,
          <w:br/>
           Серый «таубе»* в гулком аду
          <w:br/>
           Опрокинулся навзничь, как факел,
          <w:br/>
           Зарываясь в огонь на ходу.
          <w:br/>
          <w:br/>
          И мне кажется, в это мгновенье
          <w:br/>
           Остановлен был бег бытия,
          <w:br/>
           Только жили в глухих повтореньях
          <w:br/>
           Гул и небо, болото и я.
          <w:br/>
           ________________________
          <w:br/>
           * — германский боевой самолет времен Первой мировой войны.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2022-04-22T04:28:54+03:00</dcterms:created>
  <dcterms:modified xsi:type="dcterms:W3CDTF">2022-04-22T04:28:54+03:00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