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Кошмар среди бела дня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Солнце жжет. Вдоль тротуара<w:br/>под эскортом пепиньерок<w:br/>вот идет за парой пара<w:br/>бледных, хмурых пансионерок.<w:br/><w:br/>Цепью вытянулись длинной,<w:br/>идут медленно и чинно —<w:br/>в скромных, черненьких ботинках,<w:br/>в снежнобелых пелеринках...<w:br/><w:br/>Шляпки круглые, простые,<w:br/>заплетенные косицы —<w:br/>точно всё не молодые,<w:br/>точно старые девицы.<w:br/><w:br/>Глазки вылупили глупо,<w:br/>спины вытянули прямо.<w:br/>Взглядом мертвым, как у трупа,<w:br/>смотрит классная их дама.<w:br/><w:br/>&laquo;Mademoiselle Nadine, tenez vous<w:br/>Droit...&raquo;* И хмурит брови строже.<w:br/>Внемлет скучному напеву<w:br/>обернувшийся прохожий...<w:br/><w:br/>Покачает головою,<w:br/>удивленно улыбаясь...<w:br/>Пансион ползет, змеею<w:br/>между улиц извиваясь.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2021-11-11T01:40:07+03:00</dcterms:created>
  <dcterms:modified xsi:type="dcterms:W3CDTF">2021-11-11T01:40:07+03:00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