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Красное солнце в окно ударило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Красное солнце в окно ударило,
          <w:br/>
           Солнце новолетнее…
          <w:br/>
           На двенадцать месяцев все состарилось…
          <w:br/>
           Теперь незаметнее —
          <w:br/>
           Как-то не жалко и все равно,
          <w:br/>
           Только смотришь, как солнце ударяет в окно.
          <w:br/>
          <w:br/>
          На полу квадраты янтарно-дынные
          <w:br/>
           Ложатся так весело.
          <w:br/>
           Как прошли, не помню, дни пустынные,
          <w:br/>
           Что-то их занавесило.
          <w:br/>
           Как неделю, прожил полсотню недель,
          <w:br/>
           А сестры-пряхи все прядут кудель.
          <w:br/>
          <w:br/>
          Скоро, пожалуй, пойду я дорогою…
          <w:br/>
           Не избегнут ее ни глупцы, ни гении…
          <w:br/>
           На иконы смотрю не с тревогою,
          <w:br/>
           А сердце в весеннем волнении.
          <w:br/>
           Ну что ж? Запл
          <em>а</em>
          чу, как тебя обниму,
          <w:br/>
           Что есть в суме, с тем и пойду.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2022-05-02T23:22:07+03:00</dcterms:created>
  <dcterms:modified xsi:type="dcterms:W3CDTF">2022-05-02T23:22:07+03:00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