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бант в волосах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Красный бант в волосах!
          <w:br/>
          Красный бант в волосах!
          <w:br/>
          А мой друг дорогой —
          <w:br/>
          Часовой на часах.
          <w:br/>
          <w:br/>
          Он под ветром холодным,
          <w:br/>
          Под холодной луной, —
          <w:br/>
          У палатки походной —
          <w:br/>
          Как столб соляной.
          <w:br/>
          <w:br/>
          Подкрадусь к нему тихо —
          <w:br/>
          Зычно крикнет: — Пароль!
          <w:br/>
          — Это я! — Проходи-ка,
          <w:br/>
          Здесь спит мой король!
          <w:br/>
          <w:br/>
          — Это я, мое сердце,
          <w:br/>
          Это — сердце твое!
          <w:br/>
          — Здесь для шуток не место,
          <w:br/>
          Я возьму под ружье.
          <w:br/>
          <w:br/>
          — Не проспать бы обедни
          <w:br/>
          Твоему королю!
          <w:br/>
          — В третий раз — и в последний:
          <w:br/>
          Проходи, говорю!
          <w:br/>
          <w:br/>
          Грянет выстрел. На вереск
          <w:br/>
          Упаду — хоть бы звук.
          <w:br/>
          Поглядит он на Север,
          <w:br/>
          Поглядит он на Юг,
          <w:br/>
          <w:br/>
          На Восток и на Запад,
          <w:br/>
          — Не зевай на часах! —
          <w:br/>
          Красный бант в волосах,
          <w:br/>
          Красный бант в волосах!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2022-03-18T13:27:53+03:00</dcterms:created>
  <dcterms:modified xsi:type="dcterms:W3CDTF">2022-03-18T13:27:53+03:00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