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Крейцнахские солеварни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Предо мной скалы и горы!
          <w:br/>
           Тесно сковывает взоры
          <w:br/>
           Высь подоблачных громад!
          <w:br/>
           Вот на солнечном их скате
          <w:br/>
           Жарко нежится в халате
          <w:br/>
           Полосатом виноград!
          <w:br/>
           Вот густая сень акаций,
          <w:br/>
           Для больных мужчин и граций
          <w:br/>
           Сад с целебным ручейком!
          <w:br/>
           Два сарая под горами
          <w:br/>
           Длинны, черны, с шатунами
          <w:br/>
           С иксионским колесом!
          <w:br/>
           Скучный вид! Вот где я ныне!
          <w:br/>
           В щели гор, в глухой лощине,
          <w:br/>
           На лекарственных водах!
          <w:br/>
           Жду от них себе помоги!
          <w:br/>
           Сбился я с моей дороги
          <w:br/>
           Сильно, к немцам, за Крейцнах.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2022-04-21T23:18:43+03:00</dcterms:created>
  <dcterms:modified xsi:type="dcterms:W3CDTF">2022-04-21T23:18:43+03:00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