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змея (Басни)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 к Крестьянину пришла проситься в дом,
          <w:br/>
           Не по-пустому жить без дела,
          <w:br/>
           Нет, няньчить у него детей она хотела:
          <w:br/>
           Хлеб слаще нажитый трудом!
          <w:br/>
           «Я знаю», говорит она: «худую славу,
          <w:br/>
           Которая у вас, людей,
          <w:br/>
           Идет про Змей,
          <w:br/>
           Что все они презлого нраву;
          <w:br/>
           Из древности гласит молва,
          <w:br/>
           Что благодарности они не знают;
          <w:br/>
           Что нет у них ни дружбы, ни родства;
          <w:br/>
           Что даже собственных детей они съедают.
          <w:br/>
           Всё это может быть: но я не такова.
          <w:br/>
           Я сроду никого не только не кусала,
          <w:br/>
           Но так гнушаюсь зла,
          <w:br/>
           Что жало у себя я вырвать бы дала,
          <w:br/>
           Когда б я знала,
          <w:br/>
           Что жить могу без жала;
          <w:br/>
           И, словом, я добрей
          <w:br/>
           Всех Змей.
          <w:br/>
           Суди ж, как буду я любить твоих детей!» —
          <w:br/>
           «Коль это», говорит Крестьянин: «и не ложно,
          <w:br/>
           Всё мне принять тебя не можно;
          <w:br/>
           Когда пример такой
          <w:br/>
           У нас полюбят,
          <w:br/>
           Тогда вползут сюда за доброю Змеей,
          <w:br/>
           Одной,
          <w:br/>
           Сто злых и всех детей здесь перегубят.
          <w:br/>
           Да, кажется, голубушка моя,
          <w:br/>
           И потому с тобой мне не ужиться,
          <w:br/>
           Что лучшая Змея,
          <w:br/>
           По мне, ни к чорту не годится».
          <w:br/>
           Отцы, понятно ль вам, на что здесь мечу 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2022-04-26T21:51:47+03:00</dcterms:created>
  <dcterms:modified xsi:type="dcterms:W3CDTF">2022-04-26T21:51:47+03:00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