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Крик сердца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в безверье толку мало:
          <w:br/>
           Если бога вдруг не стало,
          <w:br/>
           Где ж проклятья мы возьмем, —
          <w:br/>
           Разрази вас божий гром!
          <w:br/>
          <w:br/>
          Без молитвы жить несложно,
          <w:br/>
           Без проклятий — невозможно!
          <w:br/>
           Как тогда нам быть с врагом, —
          <w:br/>
           Разрази вас божий гром!
          <w:br/>
          <w:br/>
          Не любви, а злобе, братья,
          <w:br/>
           Нужен бог, нужны проклятья,
          <w:br/>
           Или все пойдет вверх дном, —
          <w:br/>
           Разрази вас божий гром!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2022-04-22T10:07:49+03:00</dcterms:created>
  <dcterms:modified xsi:type="dcterms:W3CDTF">2022-04-22T10:07:49+03:00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